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56" w:rsidRPr="0009078C" w:rsidRDefault="00C82D84" w:rsidP="00C82D84">
      <w:pPr>
        <w:jc w:val="center"/>
        <w:rPr>
          <w:b/>
          <w:sz w:val="32"/>
          <w:szCs w:val="32"/>
        </w:rPr>
      </w:pPr>
      <w:r w:rsidRPr="0009078C">
        <w:rPr>
          <w:b/>
          <w:sz w:val="32"/>
          <w:szCs w:val="32"/>
        </w:rPr>
        <w:t>Common Co-Teaching Issues</w:t>
      </w:r>
    </w:p>
    <w:p w:rsidR="00C82D84" w:rsidRPr="00D84FC1" w:rsidRDefault="00C82D84" w:rsidP="00E72A16">
      <w:pPr>
        <w:spacing w:after="0"/>
        <w:rPr>
          <w:b/>
        </w:rPr>
      </w:pPr>
      <w:r w:rsidRPr="00D84FC1">
        <w:rPr>
          <w:b/>
        </w:rPr>
        <w:t>Whose students are these?</w:t>
      </w:r>
    </w:p>
    <w:p w:rsidR="00C82D84" w:rsidRDefault="00C82D84" w:rsidP="00E72A16">
      <w:pPr>
        <w:pStyle w:val="ListParagraph"/>
        <w:numPr>
          <w:ilvl w:val="0"/>
          <w:numId w:val="2"/>
        </w:numPr>
        <w:spacing w:after="0"/>
      </w:pPr>
      <w:r>
        <w:t>Must be addressed before co-teaching begins</w:t>
      </w:r>
    </w:p>
    <w:p w:rsidR="00C82D84" w:rsidRDefault="00C82D84" w:rsidP="00E72A16">
      <w:pPr>
        <w:pStyle w:val="ListParagraph"/>
        <w:numPr>
          <w:ilvl w:val="0"/>
          <w:numId w:val="2"/>
        </w:numPr>
        <w:spacing w:after="0"/>
      </w:pPr>
      <w:r>
        <w:t>Gen Ed teacher – responsible for all students</w:t>
      </w:r>
    </w:p>
    <w:p w:rsidR="00C82D84" w:rsidRDefault="00C82D84" w:rsidP="00E72A16">
      <w:pPr>
        <w:pStyle w:val="ListParagraph"/>
        <w:numPr>
          <w:ilvl w:val="0"/>
          <w:numId w:val="2"/>
        </w:numPr>
        <w:spacing w:after="0"/>
      </w:pPr>
      <w:r>
        <w:t xml:space="preserve">How do these responsibilities change when the special </w:t>
      </w:r>
      <w:proofErr w:type="spellStart"/>
      <w:proofErr w:type="gramStart"/>
      <w:r>
        <w:t>ed</w:t>
      </w:r>
      <w:proofErr w:type="spellEnd"/>
      <w:proofErr w:type="gramEnd"/>
      <w:r>
        <w:t xml:space="preserve"> teacher is in the room?</w:t>
      </w:r>
    </w:p>
    <w:p w:rsidR="00C82D84" w:rsidRDefault="00C82D84" w:rsidP="00E72A16">
      <w:pPr>
        <w:pStyle w:val="ListParagraph"/>
        <w:numPr>
          <w:ilvl w:val="0"/>
          <w:numId w:val="2"/>
        </w:numPr>
        <w:spacing w:after="0"/>
        <w:jc w:val="both"/>
      </w:pPr>
      <w:r>
        <w:t>Under what conditions do these responsibilities change?</w:t>
      </w:r>
    </w:p>
    <w:p w:rsidR="00E72A16" w:rsidRDefault="00E72A16" w:rsidP="00E72A16">
      <w:pPr>
        <w:pStyle w:val="ListParagraph"/>
        <w:spacing w:after="0"/>
        <w:jc w:val="both"/>
      </w:pPr>
    </w:p>
    <w:p w:rsidR="00C82D84" w:rsidRPr="00D84FC1" w:rsidRDefault="00E72A16" w:rsidP="00E72A16">
      <w:pPr>
        <w:spacing w:after="0"/>
        <w:rPr>
          <w:b/>
        </w:rPr>
      </w:pPr>
      <w:r>
        <w:rPr>
          <w:b/>
        </w:rPr>
        <w:t>Who gives grades? How do w</w:t>
      </w:r>
      <w:r w:rsidR="00C82D84" w:rsidRPr="00D84FC1">
        <w:rPr>
          <w:b/>
        </w:rPr>
        <w:t>e grade?</w:t>
      </w:r>
    </w:p>
    <w:p w:rsidR="00C82D84" w:rsidRDefault="00C82D84" w:rsidP="00E72A16">
      <w:pPr>
        <w:pStyle w:val="ListParagraph"/>
        <w:numPr>
          <w:ilvl w:val="0"/>
          <w:numId w:val="3"/>
        </w:numPr>
        <w:spacing w:after="0"/>
      </w:pPr>
      <w:r>
        <w:t>Special Ed teachers often gr</w:t>
      </w:r>
      <w:r w:rsidR="00E72A16">
        <w:t>ade based on effort, motivation, and</w:t>
      </w:r>
      <w:r w:rsidR="0090740F">
        <w:t xml:space="preserve"> abilities of students</w:t>
      </w:r>
      <w:r w:rsidR="00E72A16">
        <w:t>.</w:t>
      </w:r>
    </w:p>
    <w:p w:rsidR="0090740F" w:rsidRDefault="0090740F" w:rsidP="00E72A16">
      <w:pPr>
        <w:pStyle w:val="ListParagraph"/>
        <w:numPr>
          <w:ilvl w:val="0"/>
          <w:numId w:val="3"/>
        </w:numPr>
        <w:spacing w:after="0"/>
      </w:pPr>
      <w:proofErr w:type="gramStart"/>
      <w:r>
        <w:t>Gen  Ed</w:t>
      </w:r>
      <w:proofErr w:type="gramEnd"/>
      <w:r>
        <w:t xml:space="preserve"> teachers typi</w:t>
      </w:r>
      <w:r w:rsidR="00E72A16">
        <w:t xml:space="preserve">cally grade based on a uniform </w:t>
      </w:r>
      <w:r>
        <w:t>set of expectations that are only slightly adjusted to reflect issues of effort, motivation, and student abilities</w:t>
      </w:r>
      <w:r w:rsidR="00E72A16">
        <w:t>.</w:t>
      </w:r>
    </w:p>
    <w:p w:rsidR="0090740F" w:rsidRDefault="00E72A16" w:rsidP="00E72A16">
      <w:pPr>
        <w:pStyle w:val="ListParagraph"/>
        <w:numPr>
          <w:ilvl w:val="0"/>
          <w:numId w:val="3"/>
        </w:numPr>
        <w:spacing w:after="0"/>
      </w:pPr>
      <w:r>
        <w:t xml:space="preserve">We </w:t>
      </w:r>
      <w:r w:rsidR="0090740F" w:rsidRPr="00E72A16">
        <w:t>must</w:t>
      </w:r>
      <w:r w:rsidR="0090740F">
        <w:t xml:space="preserve"> make</w:t>
      </w:r>
      <w:r>
        <w:t xml:space="preserve"> joint decisions about grading Special Ed students in Gen E</w:t>
      </w:r>
      <w:r w:rsidR="0090740F">
        <w:t>d classrooms</w:t>
      </w:r>
      <w:r>
        <w:t>.</w:t>
      </w:r>
    </w:p>
    <w:p w:rsidR="00035CDD" w:rsidRDefault="00035CDD" w:rsidP="00E72A16">
      <w:pPr>
        <w:pStyle w:val="ListParagraph"/>
        <w:numPr>
          <w:ilvl w:val="4"/>
          <w:numId w:val="11"/>
        </w:numPr>
        <w:spacing w:after="0"/>
      </w:pPr>
      <w:r>
        <w:t>In-class assignments</w:t>
      </w:r>
    </w:p>
    <w:p w:rsidR="00035CDD" w:rsidRDefault="00035CDD" w:rsidP="00E72A16">
      <w:pPr>
        <w:pStyle w:val="ListParagraph"/>
        <w:numPr>
          <w:ilvl w:val="4"/>
          <w:numId w:val="11"/>
        </w:numPr>
        <w:spacing w:after="0"/>
      </w:pPr>
      <w:r>
        <w:t>Tests</w:t>
      </w:r>
    </w:p>
    <w:p w:rsidR="00035CDD" w:rsidRDefault="00035CDD" w:rsidP="00E72A16">
      <w:pPr>
        <w:pStyle w:val="ListParagraph"/>
        <w:numPr>
          <w:ilvl w:val="4"/>
          <w:numId w:val="11"/>
        </w:numPr>
        <w:spacing w:after="0"/>
      </w:pPr>
      <w:r>
        <w:t>Homework</w:t>
      </w:r>
    </w:p>
    <w:p w:rsidR="00035CDD" w:rsidRDefault="00E72A16" w:rsidP="00035CDD">
      <w:pPr>
        <w:pStyle w:val="ListParagraph"/>
        <w:numPr>
          <w:ilvl w:val="1"/>
          <w:numId w:val="5"/>
        </w:numPr>
      </w:pPr>
      <w:r>
        <w:t xml:space="preserve">Together, we will </w:t>
      </w:r>
      <w:r w:rsidR="00035CDD">
        <w:t>develop guidelines for both students and parents</w:t>
      </w:r>
      <w:r>
        <w:t>.</w:t>
      </w:r>
    </w:p>
    <w:p w:rsidR="00E72A16" w:rsidRDefault="00E72A16" w:rsidP="00E72A16">
      <w:pPr>
        <w:pStyle w:val="ListParagraph"/>
      </w:pPr>
    </w:p>
    <w:p w:rsidR="00D84FC1" w:rsidRPr="00D84FC1" w:rsidRDefault="00035CDD" w:rsidP="00035CDD">
      <w:pPr>
        <w:pStyle w:val="ListParagraph"/>
        <w:ind w:left="0"/>
        <w:jc w:val="both"/>
        <w:rPr>
          <w:b/>
        </w:rPr>
      </w:pPr>
      <w:r w:rsidRPr="00D84FC1">
        <w:rPr>
          <w:b/>
        </w:rPr>
        <w:t>Whose classroom management rules do we use?</w:t>
      </w:r>
    </w:p>
    <w:p w:rsidR="00035CDD" w:rsidRDefault="00035CDD" w:rsidP="00035CDD">
      <w:pPr>
        <w:pStyle w:val="ListParagraph"/>
        <w:numPr>
          <w:ilvl w:val="0"/>
          <w:numId w:val="6"/>
        </w:numPr>
        <w:jc w:val="both"/>
      </w:pPr>
      <w:r>
        <w:t xml:space="preserve">Discuss management styles and roles expected of each other in maintaining </w:t>
      </w:r>
      <w:proofErr w:type="gramStart"/>
      <w:r>
        <w:t>a  smoothly</w:t>
      </w:r>
      <w:proofErr w:type="gramEnd"/>
      <w:r>
        <w:t xml:space="preserve"> running classroom</w:t>
      </w:r>
      <w:r w:rsidR="00E72A16">
        <w:t>.</w:t>
      </w:r>
    </w:p>
    <w:p w:rsidR="00035CDD" w:rsidRDefault="00035CDD" w:rsidP="00035CDD">
      <w:pPr>
        <w:pStyle w:val="ListParagraph"/>
        <w:numPr>
          <w:ilvl w:val="0"/>
          <w:numId w:val="6"/>
        </w:numPr>
        <w:jc w:val="both"/>
      </w:pPr>
      <w:r>
        <w:t>Subtle classroom management – on-going routines of running a classroom – must be jointly established</w:t>
      </w:r>
    </w:p>
    <w:p w:rsidR="00035CDD" w:rsidRDefault="00035CDD" w:rsidP="00035CDD">
      <w:pPr>
        <w:pStyle w:val="ListParagraph"/>
        <w:numPr>
          <w:ilvl w:val="0"/>
          <w:numId w:val="6"/>
        </w:numPr>
        <w:jc w:val="both"/>
      </w:pPr>
      <w:r>
        <w:t>How will extreme behaviors be handled?</w:t>
      </w:r>
    </w:p>
    <w:p w:rsidR="00E72A16" w:rsidRDefault="00E72A16" w:rsidP="00E72A16">
      <w:pPr>
        <w:pStyle w:val="ListParagraph"/>
        <w:jc w:val="both"/>
      </w:pPr>
    </w:p>
    <w:p w:rsidR="00D84FC1" w:rsidRPr="00D84FC1" w:rsidRDefault="00035CDD" w:rsidP="00035CDD">
      <w:pPr>
        <w:pStyle w:val="ListParagraph"/>
        <w:ind w:left="0"/>
        <w:jc w:val="both"/>
        <w:rPr>
          <w:b/>
        </w:rPr>
      </w:pPr>
      <w:r w:rsidRPr="00D84FC1">
        <w:rPr>
          <w:b/>
        </w:rPr>
        <w:t xml:space="preserve">What </w:t>
      </w:r>
      <w:r w:rsidR="00E51245" w:rsidRPr="00D84FC1">
        <w:rPr>
          <w:b/>
        </w:rPr>
        <w:t>space do I get?</w:t>
      </w:r>
    </w:p>
    <w:p w:rsidR="00E51245" w:rsidRDefault="00E51245" w:rsidP="00E51245">
      <w:pPr>
        <w:pStyle w:val="ListParagraph"/>
        <w:numPr>
          <w:ilvl w:val="0"/>
          <w:numId w:val="7"/>
        </w:numPr>
        <w:jc w:val="both"/>
      </w:pPr>
      <w:r>
        <w:t>Designated work/teaching areas</w:t>
      </w:r>
    </w:p>
    <w:p w:rsidR="00D84FC1" w:rsidRDefault="00E51245" w:rsidP="00D84FC1">
      <w:pPr>
        <w:pStyle w:val="ListParagraph"/>
        <w:numPr>
          <w:ilvl w:val="0"/>
          <w:numId w:val="7"/>
        </w:numPr>
        <w:jc w:val="both"/>
      </w:pPr>
      <w:r>
        <w:t>Desk or chair – a base from which to work – contributes to position of authority</w:t>
      </w:r>
    </w:p>
    <w:p w:rsidR="00D84FC1" w:rsidRDefault="00D84FC1" w:rsidP="00D84FC1">
      <w:pPr>
        <w:pStyle w:val="ListParagraph"/>
        <w:ind w:left="0"/>
        <w:jc w:val="both"/>
      </w:pPr>
    </w:p>
    <w:p w:rsidR="00D84FC1" w:rsidRPr="00D84FC1" w:rsidRDefault="00E72A16" w:rsidP="00D84FC1">
      <w:pPr>
        <w:pStyle w:val="ListParagraph"/>
        <w:ind w:left="0"/>
        <w:jc w:val="both"/>
      </w:pPr>
      <w:r>
        <w:rPr>
          <w:b/>
        </w:rPr>
        <w:t>What d</w:t>
      </w:r>
      <w:r w:rsidR="00E51245" w:rsidRPr="00D84FC1">
        <w:rPr>
          <w:b/>
        </w:rPr>
        <w:t>o we tell the students?</w:t>
      </w:r>
    </w:p>
    <w:p w:rsidR="00E51245" w:rsidRDefault="00E72A16" w:rsidP="00E51245">
      <w:pPr>
        <w:pStyle w:val="ListParagraph"/>
        <w:numPr>
          <w:ilvl w:val="0"/>
          <w:numId w:val="8"/>
        </w:numPr>
        <w:jc w:val="both"/>
      </w:pPr>
      <w:r>
        <w:t>Told that they will have two</w:t>
      </w:r>
      <w:r w:rsidR="00E51245">
        <w:t xml:space="preserve"> teachers</w:t>
      </w:r>
    </w:p>
    <w:p w:rsidR="00E51245" w:rsidRDefault="00E51245" w:rsidP="00E51245">
      <w:pPr>
        <w:pStyle w:val="ListParagraph"/>
        <w:numPr>
          <w:ilvl w:val="0"/>
          <w:numId w:val="8"/>
        </w:numPr>
        <w:jc w:val="both"/>
      </w:pPr>
      <w:r>
        <w:t>Told that both teachers have the same authority</w:t>
      </w:r>
    </w:p>
    <w:p w:rsidR="00E51245" w:rsidRDefault="00E72A16" w:rsidP="00E51245">
      <w:pPr>
        <w:pStyle w:val="ListParagraph"/>
        <w:numPr>
          <w:ilvl w:val="0"/>
          <w:numId w:val="8"/>
        </w:numPr>
        <w:jc w:val="both"/>
      </w:pPr>
      <w:r>
        <w:t>Consider introducing the Special E</w:t>
      </w:r>
      <w:r w:rsidR="00E51245">
        <w:t xml:space="preserve">d </w:t>
      </w:r>
      <w:r w:rsidR="00D84FC1">
        <w:t>teacher as a “learning abilities” specialist OR simply as Mr. or Mrs. Smith – who is “another teacher that will be working with us in our room”</w:t>
      </w:r>
    </w:p>
    <w:p w:rsidR="00D84FC1" w:rsidRDefault="00D84FC1" w:rsidP="00D84FC1">
      <w:pPr>
        <w:pStyle w:val="ListParagraph"/>
        <w:ind w:left="0"/>
        <w:jc w:val="both"/>
        <w:rPr>
          <w:b/>
        </w:rPr>
      </w:pPr>
    </w:p>
    <w:p w:rsidR="00D84FC1" w:rsidRPr="00D84FC1" w:rsidRDefault="00D84FC1" w:rsidP="00D84FC1">
      <w:pPr>
        <w:pStyle w:val="ListParagraph"/>
        <w:ind w:left="0"/>
        <w:jc w:val="both"/>
        <w:rPr>
          <w:b/>
        </w:rPr>
      </w:pPr>
      <w:r w:rsidRPr="00D84FC1">
        <w:rPr>
          <w:b/>
        </w:rPr>
        <w:t>What do we tell parents?</w:t>
      </w:r>
    </w:p>
    <w:p w:rsidR="00D84FC1" w:rsidRDefault="00D84FC1" w:rsidP="00D84FC1">
      <w:pPr>
        <w:pStyle w:val="ListParagraph"/>
        <w:numPr>
          <w:ilvl w:val="0"/>
          <w:numId w:val="9"/>
        </w:numPr>
        <w:jc w:val="both"/>
      </w:pPr>
      <w:r>
        <w:t>Co-teaching is most successful when parents are brought in early and are part of the planning process</w:t>
      </w:r>
      <w:r w:rsidR="00E72A16">
        <w:t>.</w:t>
      </w:r>
    </w:p>
    <w:p w:rsidR="00D84FC1" w:rsidRDefault="00D84FC1" w:rsidP="00D84FC1">
      <w:pPr>
        <w:pStyle w:val="ListParagraph"/>
        <w:numPr>
          <w:ilvl w:val="0"/>
          <w:numId w:val="9"/>
        </w:numPr>
        <w:jc w:val="both"/>
      </w:pPr>
      <w:r>
        <w:t>Help parents understand that all children benefit from the extra support in the classroom.</w:t>
      </w:r>
    </w:p>
    <w:p w:rsidR="00D84FC1" w:rsidRDefault="00D84FC1" w:rsidP="00D84FC1">
      <w:pPr>
        <w:pStyle w:val="ListParagraph"/>
        <w:ind w:left="0"/>
        <w:jc w:val="both"/>
      </w:pPr>
    </w:p>
    <w:p w:rsidR="00031FD2" w:rsidRDefault="00031FD2" w:rsidP="00D84FC1">
      <w:pPr>
        <w:pStyle w:val="ListParagraph"/>
        <w:ind w:left="0"/>
        <w:jc w:val="both"/>
        <w:rPr>
          <w:b/>
        </w:rPr>
      </w:pPr>
      <w:r>
        <w:rPr>
          <w:b/>
        </w:rPr>
        <w:t>How can we get time to co-plan?</w:t>
      </w:r>
    </w:p>
    <w:p w:rsidR="00031FD2" w:rsidRPr="00031FD2" w:rsidRDefault="00031FD2" w:rsidP="00031FD2">
      <w:pPr>
        <w:pStyle w:val="ListParagraph"/>
        <w:numPr>
          <w:ilvl w:val="0"/>
          <w:numId w:val="10"/>
        </w:numPr>
        <w:jc w:val="both"/>
        <w:rPr>
          <w:b/>
        </w:rPr>
      </w:pPr>
      <w:r>
        <w:t>Most pervasive concern</w:t>
      </w:r>
    </w:p>
    <w:p w:rsidR="00031FD2" w:rsidRPr="00031FD2" w:rsidRDefault="00E72A16" w:rsidP="00031FD2">
      <w:pPr>
        <w:pStyle w:val="ListParagraph"/>
        <w:numPr>
          <w:ilvl w:val="0"/>
          <w:numId w:val="10"/>
        </w:numPr>
        <w:jc w:val="both"/>
        <w:rPr>
          <w:b/>
        </w:rPr>
      </w:pPr>
      <w:r>
        <w:t>Particular concern of special E</w:t>
      </w:r>
      <w:r w:rsidR="00031FD2">
        <w:t>d teachers who a</w:t>
      </w:r>
      <w:r>
        <w:t>re working with more than one gen Ed teacher</w:t>
      </w:r>
    </w:p>
    <w:p w:rsidR="00031FD2" w:rsidRPr="00031FD2" w:rsidRDefault="00031FD2" w:rsidP="00031FD2">
      <w:pPr>
        <w:pStyle w:val="ListParagraph"/>
        <w:numPr>
          <w:ilvl w:val="0"/>
          <w:numId w:val="10"/>
        </w:numPr>
        <w:jc w:val="both"/>
        <w:rPr>
          <w:b/>
        </w:rPr>
      </w:pPr>
      <w:r>
        <w:t>Ideally 45 minutes of uninterr</w:t>
      </w:r>
      <w:r w:rsidR="00E72A16">
        <w:t xml:space="preserve">upted planning time each week; </w:t>
      </w:r>
      <w:r>
        <w:t>protect that time and be there</w:t>
      </w:r>
      <w:r w:rsidR="00E72A16">
        <w:t>.</w:t>
      </w:r>
    </w:p>
    <w:p w:rsidR="00031FD2" w:rsidRPr="00031FD2" w:rsidRDefault="00031FD2" w:rsidP="00031FD2">
      <w:pPr>
        <w:pStyle w:val="ListParagraph"/>
        <w:numPr>
          <w:ilvl w:val="0"/>
          <w:numId w:val="10"/>
        </w:numPr>
        <w:jc w:val="both"/>
        <w:rPr>
          <w:b/>
        </w:rPr>
      </w:pPr>
      <w:r>
        <w:t xml:space="preserve">Work with administration to think </w:t>
      </w:r>
      <w:r w:rsidR="00E72A16">
        <w:t xml:space="preserve">creatively </w:t>
      </w:r>
      <w:bookmarkStart w:id="0" w:name="_GoBack"/>
      <w:bookmarkEnd w:id="0"/>
      <w:r>
        <w:t>outside the box</w:t>
      </w:r>
    </w:p>
    <w:p w:rsidR="00031FD2" w:rsidRDefault="00031FD2" w:rsidP="00031FD2">
      <w:pPr>
        <w:pStyle w:val="ListParagraph"/>
        <w:ind w:left="0"/>
        <w:jc w:val="both"/>
      </w:pPr>
    </w:p>
    <w:p w:rsidR="00031FD2" w:rsidRDefault="00031FD2" w:rsidP="00031FD2">
      <w:pPr>
        <w:pStyle w:val="ListParagraph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LDOnline</w:t>
      </w:r>
      <w:proofErr w:type="spellEnd"/>
      <w:r>
        <w:rPr>
          <w:sz w:val="16"/>
          <w:szCs w:val="16"/>
        </w:rPr>
        <w:t xml:space="preserve">, The ABCDE’s of Co-Teaching. </w:t>
      </w:r>
      <w:proofErr w:type="gramStart"/>
      <w:r>
        <w:rPr>
          <w:sz w:val="16"/>
          <w:szCs w:val="16"/>
        </w:rPr>
        <w:t xml:space="preserve">Sharon </w:t>
      </w:r>
      <w:proofErr w:type="spellStart"/>
      <w:r>
        <w:rPr>
          <w:sz w:val="16"/>
          <w:szCs w:val="16"/>
        </w:rPr>
        <w:t>Vaugh</w:t>
      </w:r>
      <w:proofErr w:type="spellEnd"/>
      <w:r>
        <w:rPr>
          <w:sz w:val="16"/>
          <w:szCs w:val="16"/>
        </w:rPr>
        <w:t xml:space="preserve">, Jeanne Shay </w:t>
      </w:r>
      <w:proofErr w:type="spellStart"/>
      <w:r>
        <w:rPr>
          <w:sz w:val="16"/>
          <w:szCs w:val="16"/>
        </w:rPr>
        <w:t>Schumm</w:t>
      </w:r>
      <w:proofErr w:type="spellEnd"/>
      <w:r>
        <w:rPr>
          <w:sz w:val="16"/>
          <w:szCs w:val="16"/>
        </w:rPr>
        <w:t xml:space="preserve"> and Maria Elena Arguelles.</w:t>
      </w:r>
      <w:proofErr w:type="gramEnd"/>
    </w:p>
    <w:p w:rsidR="00031FD2" w:rsidRPr="00031FD2" w:rsidRDefault="00031FD2" w:rsidP="00031FD2">
      <w:pPr>
        <w:pStyle w:val="ListParagraph"/>
        <w:ind w:left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hyperlink r:id="rId6" w:history="1">
        <w:r w:rsidRPr="00B75D9F">
          <w:rPr>
            <w:rStyle w:val="Hyperlink"/>
            <w:sz w:val="16"/>
            <w:szCs w:val="16"/>
          </w:rPr>
          <w:t>http://www.Idonline.org/ld</w:t>
        </w:r>
      </w:hyperlink>
      <w:r>
        <w:rPr>
          <w:sz w:val="16"/>
          <w:szCs w:val="16"/>
        </w:rPr>
        <w:t>_indepth/teaching_techniques/teac_coteaching.html)</w:t>
      </w:r>
    </w:p>
    <w:sectPr w:rsidR="00031FD2" w:rsidRPr="00031FD2" w:rsidSect="00031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8B9"/>
    <w:multiLevelType w:val="hybridMultilevel"/>
    <w:tmpl w:val="A9F0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29B8"/>
    <w:multiLevelType w:val="hybridMultilevel"/>
    <w:tmpl w:val="7838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4C38"/>
    <w:multiLevelType w:val="multilevel"/>
    <w:tmpl w:val="B12691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7D5848"/>
    <w:multiLevelType w:val="hybridMultilevel"/>
    <w:tmpl w:val="351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3033"/>
    <w:multiLevelType w:val="hybridMultilevel"/>
    <w:tmpl w:val="C1A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A7C93"/>
    <w:multiLevelType w:val="hybridMultilevel"/>
    <w:tmpl w:val="AEDA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81353"/>
    <w:multiLevelType w:val="hybridMultilevel"/>
    <w:tmpl w:val="F548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F1457"/>
    <w:multiLevelType w:val="hybridMultilevel"/>
    <w:tmpl w:val="12C8C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9512E7"/>
    <w:multiLevelType w:val="hybridMultilevel"/>
    <w:tmpl w:val="C8A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F6AC1"/>
    <w:multiLevelType w:val="multilevel"/>
    <w:tmpl w:val="7250DB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7FB3557"/>
    <w:multiLevelType w:val="hybridMultilevel"/>
    <w:tmpl w:val="191C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D84"/>
    <w:rsid w:val="00031FD2"/>
    <w:rsid w:val="00035CDD"/>
    <w:rsid w:val="0009078C"/>
    <w:rsid w:val="00775D56"/>
    <w:rsid w:val="007966F6"/>
    <w:rsid w:val="0090740F"/>
    <w:rsid w:val="00A666E0"/>
    <w:rsid w:val="00C82D84"/>
    <w:rsid w:val="00D84FC1"/>
    <w:rsid w:val="00E51245"/>
    <w:rsid w:val="00E7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donline.org/l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4A46-88E2-4F04-B228-6C7E87B7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WWALLER</cp:lastModifiedBy>
  <cp:revision>3</cp:revision>
  <cp:lastPrinted>2011-10-28T19:41:00Z</cp:lastPrinted>
  <dcterms:created xsi:type="dcterms:W3CDTF">2012-01-03T17:15:00Z</dcterms:created>
  <dcterms:modified xsi:type="dcterms:W3CDTF">2012-01-06T16:57:00Z</dcterms:modified>
</cp:coreProperties>
</file>